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14" w:rsidRPr="00F22514" w:rsidRDefault="00F22514" w:rsidP="00F22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Контрольная работа </w:t>
      </w:r>
      <w:r w:rsidRPr="00F22514">
        <w:rPr>
          <w:rFonts w:ascii="Times New Roman" w:hAnsi="Times New Roman" w:cs="Times New Roman"/>
          <w:b/>
          <w:i/>
          <w:sz w:val="36"/>
          <w:szCs w:val="36"/>
        </w:rPr>
        <w:t xml:space="preserve">по  теме </w:t>
      </w:r>
    </w:p>
    <w:p w:rsidR="00F22514" w:rsidRPr="00F22514" w:rsidRDefault="00F22514" w:rsidP="00F22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F22514">
        <w:rPr>
          <w:rFonts w:ascii="Times New Roman" w:hAnsi="Times New Roman" w:cs="Times New Roman"/>
          <w:b/>
          <w:i/>
          <w:sz w:val="36"/>
          <w:szCs w:val="36"/>
        </w:rPr>
        <w:t xml:space="preserve"> «Электрические  явления».</w:t>
      </w:r>
    </w:p>
    <w:p w:rsidR="00F22514" w:rsidRPr="00F22514" w:rsidRDefault="00F22514" w:rsidP="00F225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>Вариант 3</w:t>
      </w:r>
    </w:p>
    <w:p w:rsidR="00F22514" w:rsidRPr="00F22514" w:rsidRDefault="00F22514" w:rsidP="00F225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.5pt;margin-top:0;width:459pt;height:52.35pt;z-index:251660288" strokeweight="1pt">
            <v:textbox>
              <w:txbxContent>
                <w:p w:rsidR="00F22514" w:rsidRDefault="00F22514" w:rsidP="00F22514">
                  <w:r>
                    <w:rPr>
                      <w:b/>
                    </w:rPr>
                    <w:t xml:space="preserve">Часть А. </w:t>
                  </w:r>
                  <w:r>
                    <w:rPr>
                      <w:i/>
                    </w:rPr>
                    <w:t>При выполнении  заданий 1-7  выпишите  букву  правильного  ответа  около  номера задания. В случае ошибки  аккуратно зачеркните неверный ответ и сверху напишите верный.</w:t>
                  </w:r>
                </w:p>
              </w:txbxContent>
            </v:textbox>
          </v:shape>
        </w:pict>
      </w:r>
      <w:r w:rsidRPr="00F22514">
        <w:rPr>
          <w:rFonts w:ascii="Times New Roman" w:hAnsi="Times New Roman" w:cs="Times New Roman"/>
          <w:sz w:val="24"/>
          <w:szCs w:val="24"/>
        </w:rPr>
      </w:r>
      <w:r w:rsidRPr="00F22514">
        <w:rPr>
          <w:rFonts w:ascii="Times New Roman" w:hAnsi="Times New Roman" w:cs="Times New Roman"/>
          <w:sz w:val="24"/>
          <w:szCs w:val="24"/>
        </w:rPr>
        <w:pict>
          <v:group id="_x0000_s1026" editas="canvas" style="width:459pt;height:54pt;mso-position-horizontal-relative:char;mso-position-vertical-relative:line" coordorigin="2281,1453" coordsize="7200,83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1453;width:7200;height:836" o:preferrelative="f">
              <v:fill o:detectmouseclick="t"/>
              <v:path o:extrusionok="t" o:connecttype="none"/>
            </v:shape>
            <w10:wrap type="none"/>
            <w10:anchorlock/>
          </v:group>
        </w:pict>
      </w:r>
    </w:p>
    <w:p w:rsidR="00F22514" w:rsidRPr="00F22514" w:rsidRDefault="00F22514" w:rsidP="00F22514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>Наэлектризованное  тело…</w:t>
      </w:r>
    </w:p>
    <w:p w:rsidR="00F22514" w:rsidRPr="00F22514" w:rsidRDefault="00F22514" w:rsidP="00F22514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     А.  …</w:t>
      </w:r>
      <w:proofErr w:type="gramStart"/>
      <w:r w:rsidRPr="00F22514">
        <w:rPr>
          <w:rFonts w:ascii="Times New Roman" w:hAnsi="Times New Roman" w:cs="Times New Roman"/>
          <w:sz w:val="24"/>
          <w:szCs w:val="24"/>
        </w:rPr>
        <w:t>нагревается                                    Б. …охлаждается</w:t>
      </w:r>
      <w:proofErr w:type="gramEnd"/>
    </w:p>
    <w:p w:rsidR="00F22514" w:rsidRPr="00F22514" w:rsidRDefault="00F22514" w:rsidP="00F22514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     В. …приходит  в  движение                   Г. …притягивает  к  себе  другие  тела</w:t>
      </w:r>
    </w:p>
    <w:p w:rsidR="00F22514" w:rsidRPr="00F22514" w:rsidRDefault="00F22514" w:rsidP="00F22514">
      <w:pPr>
        <w:spacing w:after="0" w:line="240" w:lineRule="auto"/>
        <w:ind w:hanging="900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noProof/>
          <w:sz w:val="24"/>
          <w:szCs w:val="24"/>
        </w:rPr>
        <w:t>Существование  мельчайших  частиц, обладающих  наименьшим  электрическим  зарядом, было  доказано  опытами</w:t>
      </w:r>
    </w:p>
    <w:p w:rsidR="00F22514" w:rsidRPr="00F22514" w:rsidRDefault="00F22514" w:rsidP="00F22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А. Кулона                                     Б.   Резерфорда   </w:t>
      </w:r>
    </w:p>
    <w:p w:rsidR="00F22514" w:rsidRPr="00F22514" w:rsidRDefault="00F22514" w:rsidP="00F22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В.  Джоуля  и  Ленца                   Г.  Иоффе  и  </w:t>
      </w:r>
      <w:proofErr w:type="spellStart"/>
      <w:r w:rsidRPr="00F22514">
        <w:rPr>
          <w:rFonts w:ascii="Times New Roman" w:hAnsi="Times New Roman" w:cs="Times New Roman"/>
          <w:sz w:val="24"/>
          <w:szCs w:val="24"/>
        </w:rPr>
        <w:t>Милликена</w:t>
      </w:r>
      <w:proofErr w:type="spellEnd"/>
      <w:r w:rsidRPr="00F2251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F22514" w:rsidRPr="00F22514" w:rsidRDefault="00F22514" w:rsidP="00F22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F22514" w:rsidRPr="00F22514" w:rsidRDefault="00F22514" w:rsidP="00F2251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>Электрический  ток  в  металлах - это…</w:t>
      </w:r>
    </w:p>
    <w:p w:rsidR="00F22514" w:rsidRPr="00F22514" w:rsidRDefault="00F22514" w:rsidP="00F22514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              А. … упорядоченное  движение  свободных  электронов</w:t>
      </w:r>
    </w:p>
    <w:p w:rsidR="00F22514" w:rsidRPr="00F22514" w:rsidRDefault="00F22514" w:rsidP="00F22514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              Б. …согласованное  колебание  ионов  в  узлах кристаллической  решетки</w:t>
      </w:r>
    </w:p>
    <w:p w:rsidR="00F22514" w:rsidRPr="00F22514" w:rsidRDefault="00F22514" w:rsidP="00F22514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              В.  …упорядоченное  смещение  положительных  ионов</w:t>
      </w:r>
    </w:p>
    <w:p w:rsidR="00F22514" w:rsidRPr="00F22514" w:rsidRDefault="00F22514" w:rsidP="00F22514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              Г. …упорядоченное  движение  электронов  и  ионов       </w:t>
      </w:r>
    </w:p>
    <w:p w:rsidR="00F22514" w:rsidRPr="00F22514" w:rsidRDefault="00F22514" w:rsidP="00F22514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2967990</wp:posOffset>
            </wp:positionH>
            <wp:positionV relativeFrom="paragraph">
              <wp:posOffset>45085</wp:posOffset>
            </wp:positionV>
            <wp:extent cx="3286125" cy="1301750"/>
            <wp:effectExtent l="19050" t="0" r="9525" b="0"/>
            <wp:wrapTight wrapText="bothSides">
              <wp:wrapPolygon edited="0">
                <wp:start x="-125" y="0"/>
                <wp:lineTo x="-125" y="21179"/>
                <wp:lineTo x="21663" y="21179"/>
                <wp:lineTo x="21663" y="0"/>
                <wp:lineTo x="-125" y="0"/>
              </wp:wrapPolygon>
            </wp:wrapTight>
            <wp:docPr id="6" name="Рисунок 6" descr="Sc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can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3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25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F22514" w:rsidRPr="00F22514" w:rsidRDefault="00F22514" w:rsidP="00F2251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>На  каком  рисунке  неверно  изображено  направление  электрического  тока  в  цепи?</w:t>
      </w:r>
    </w:p>
    <w:p w:rsidR="00F22514" w:rsidRPr="00F22514" w:rsidRDefault="00F22514" w:rsidP="00F22514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   № 1               Б. № 2               В. № 3                </w:t>
      </w:r>
    </w:p>
    <w:p w:rsidR="00F22514" w:rsidRPr="00F22514" w:rsidRDefault="00F22514" w:rsidP="00F22514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              Г. на всех рисунках               </w:t>
      </w:r>
    </w:p>
    <w:p w:rsidR="00F22514" w:rsidRPr="00F22514" w:rsidRDefault="00F22514" w:rsidP="00F22514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>Выразите  силу  тока 0,3</w:t>
      </w:r>
      <w:proofErr w:type="gramStart"/>
      <w:r w:rsidRPr="00F2251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F22514">
        <w:rPr>
          <w:rFonts w:ascii="Times New Roman" w:hAnsi="Times New Roman" w:cs="Times New Roman"/>
          <w:sz w:val="24"/>
          <w:szCs w:val="24"/>
        </w:rPr>
        <w:t xml:space="preserve"> в  миллиамперах</w:t>
      </w:r>
    </w:p>
    <w:p w:rsidR="00F22514" w:rsidRPr="00F22514" w:rsidRDefault="00F22514" w:rsidP="00F22514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       А. 3 мА                   Б. 30 мА      </w:t>
      </w:r>
    </w:p>
    <w:p w:rsidR="00F22514" w:rsidRPr="00F22514" w:rsidRDefault="00F22514" w:rsidP="00F22514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       В. 300 мА                Г. 3000 мА  </w:t>
      </w:r>
    </w:p>
    <w:p w:rsidR="00F22514" w:rsidRPr="00F22514" w:rsidRDefault="00F22514" w:rsidP="00F22514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>Для  измерения  электрического  напряжения  предназначен  прибор</w:t>
      </w:r>
    </w:p>
    <w:p w:rsidR="00F22514" w:rsidRPr="00F22514" w:rsidRDefault="00F22514" w:rsidP="00F22514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      А. электрометр             Б. гальванометр             В. амперметр           Г. вольтметр               </w:t>
      </w:r>
    </w:p>
    <w:p w:rsidR="00F22514" w:rsidRPr="00F22514" w:rsidRDefault="00F22514" w:rsidP="00F22514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4023995</wp:posOffset>
            </wp:positionH>
            <wp:positionV relativeFrom="paragraph">
              <wp:posOffset>167005</wp:posOffset>
            </wp:positionV>
            <wp:extent cx="2014855" cy="1123950"/>
            <wp:effectExtent l="19050" t="0" r="4445" b="0"/>
            <wp:wrapTight wrapText="bothSides">
              <wp:wrapPolygon edited="0">
                <wp:start x="-204" y="0"/>
                <wp:lineTo x="-204" y="21234"/>
                <wp:lineTo x="21648" y="21234"/>
                <wp:lineTo x="21648" y="0"/>
                <wp:lineTo x="-204" y="0"/>
              </wp:wrapPolygon>
            </wp:wrapTight>
            <wp:docPr id="7" name="Рисунок 7" descr="Sc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can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85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2514" w:rsidRPr="00F22514" w:rsidRDefault="00F22514" w:rsidP="00F2251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>Чтобы  увеличить силу  тока  в  цепи, показанной  на  рисунке, ползунок  реостата  нужно  сдвинуть</w:t>
      </w:r>
    </w:p>
    <w:p w:rsidR="00F22514" w:rsidRPr="00F22514" w:rsidRDefault="00F22514" w:rsidP="00F22514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А. вправо            Б. влево             В.  в  любую  сторону  </w:t>
      </w:r>
    </w:p>
    <w:p w:rsidR="00F22514" w:rsidRPr="00F22514" w:rsidRDefault="00F22514" w:rsidP="00F22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pict>
          <v:shape id="_x0000_s1029" type="#_x0000_t202" style="position:absolute;left:0;text-align:left;margin-left:-19.5pt;margin-top:3.85pt;width:495pt;height:34.5pt;z-index:251661312" strokeweight="1pt">
            <v:textbox>
              <w:txbxContent>
                <w:p w:rsidR="00F22514" w:rsidRDefault="00F22514" w:rsidP="00F22514">
                  <w:r>
                    <w:rPr>
                      <w:b/>
                    </w:rPr>
                    <w:t xml:space="preserve">Часть В. </w:t>
                  </w:r>
                  <w:r>
                    <w:rPr>
                      <w:i/>
                    </w:rPr>
                    <w:t>При выполнении  заданий 8 и 9  впишите  в  таблицу  необходимые  цифры. Читайте задания внимательно!</w:t>
                  </w:r>
                </w:p>
              </w:txbxContent>
            </v:textbox>
          </v:shape>
        </w:pict>
      </w:r>
    </w:p>
    <w:p w:rsidR="00F22514" w:rsidRPr="00F22514" w:rsidRDefault="00F22514" w:rsidP="00F22514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Укажите, как  будет  меняться  значение мощности  тока   при  указанных  изменениях  физических  величин. Принять, что  при  указанном  изменении  величин  все  остальные  параметры  остаются  неизменными. К каждой позиции первого столбца подберите </w:t>
      </w:r>
      <w:r w:rsidRPr="00F22514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соответствующую позицию второго и запишите </w:t>
      </w:r>
      <w:r w:rsidRPr="00F22514">
        <w:rPr>
          <w:rFonts w:ascii="Times New Roman" w:hAnsi="Times New Roman" w:cs="Times New Roman"/>
          <w:sz w:val="24"/>
          <w:szCs w:val="24"/>
          <w:u w:val="single"/>
        </w:rPr>
        <w:t>в таблицу</w:t>
      </w:r>
      <w:r w:rsidRPr="00F22514">
        <w:rPr>
          <w:rFonts w:ascii="Times New Roman" w:hAnsi="Times New Roman" w:cs="Times New Roman"/>
          <w:sz w:val="24"/>
          <w:szCs w:val="24"/>
        </w:rPr>
        <w:t xml:space="preserve"> выбранные цифры под соответствующими буквами.</w:t>
      </w:r>
    </w:p>
    <w:tbl>
      <w:tblPr>
        <w:tblW w:w="0" w:type="auto"/>
        <w:tblLook w:val="01E0"/>
      </w:tblPr>
      <w:tblGrid>
        <w:gridCol w:w="2612"/>
        <w:gridCol w:w="3166"/>
        <w:gridCol w:w="1732"/>
        <w:gridCol w:w="1387"/>
      </w:tblGrid>
      <w:tr w:rsidR="00F22514" w:rsidRPr="00F22514" w:rsidTr="009D7D18">
        <w:tc>
          <w:tcPr>
            <w:tcW w:w="5778" w:type="dxa"/>
            <w:gridSpan w:val="2"/>
            <w:hideMark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ИЗМЕНЕНИЕ ФизическОЙ  величинЫ </w:t>
            </w:r>
          </w:p>
        </w:tc>
        <w:tc>
          <w:tcPr>
            <w:tcW w:w="3119" w:type="dxa"/>
            <w:gridSpan w:val="2"/>
            <w:hideMark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  ТОКА</w:t>
            </w:r>
          </w:p>
        </w:tc>
      </w:tr>
      <w:tr w:rsidR="00F22514" w:rsidRPr="00F22514" w:rsidTr="009D7D18">
        <w:tc>
          <w:tcPr>
            <w:tcW w:w="5778" w:type="dxa"/>
            <w:gridSpan w:val="2"/>
            <w:vMerge w:val="restart"/>
            <w:hideMark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>А) уменьшение  силы  тока</w:t>
            </w:r>
          </w:p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 xml:space="preserve">Б) уменьшение  напряжения на концах  </w:t>
            </w:r>
          </w:p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 xml:space="preserve">     проводника</w:t>
            </w:r>
          </w:p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F22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перенос  проводника с  1  этажа  на  10  этаж  </w:t>
            </w:r>
          </w:p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здания</w:t>
            </w:r>
          </w:p>
        </w:tc>
        <w:tc>
          <w:tcPr>
            <w:tcW w:w="3119" w:type="dxa"/>
            <w:gridSpan w:val="2"/>
            <w:hideMark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>1) увеличивается</w:t>
            </w:r>
          </w:p>
        </w:tc>
      </w:tr>
      <w:tr w:rsidR="00F22514" w:rsidRPr="00F22514" w:rsidTr="009D7D18">
        <w:tc>
          <w:tcPr>
            <w:tcW w:w="5778" w:type="dxa"/>
            <w:gridSpan w:val="2"/>
            <w:vMerge/>
            <w:vAlign w:val="center"/>
            <w:hideMark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hideMark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>2) не  меняется</w:t>
            </w:r>
          </w:p>
        </w:tc>
      </w:tr>
      <w:tr w:rsidR="00F22514" w:rsidRPr="00F22514" w:rsidTr="009D7D18">
        <w:tc>
          <w:tcPr>
            <w:tcW w:w="5778" w:type="dxa"/>
            <w:gridSpan w:val="2"/>
            <w:vMerge/>
            <w:vAlign w:val="center"/>
            <w:hideMark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>3) уменьшается</w:t>
            </w:r>
          </w:p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14" w:rsidRPr="00F22514" w:rsidTr="009D7D18">
        <w:trPr>
          <w:gridAfter w:val="1"/>
          <w:wAfter w:w="1387" w:type="dxa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4" w:rsidRPr="00F22514" w:rsidRDefault="00F22514" w:rsidP="00F2251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4" w:rsidRPr="00F22514" w:rsidRDefault="00F22514" w:rsidP="00F2251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4" w:rsidRPr="00F22514" w:rsidRDefault="00F22514" w:rsidP="00F2251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22514" w:rsidRPr="00F22514" w:rsidTr="009D7D18">
        <w:trPr>
          <w:gridAfter w:val="1"/>
          <w:wAfter w:w="1387" w:type="dxa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4" w:rsidRPr="00F22514" w:rsidRDefault="00F22514" w:rsidP="00F2251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4" w:rsidRPr="00F22514" w:rsidRDefault="00F22514" w:rsidP="00F2251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4" w:rsidRPr="00F22514" w:rsidRDefault="00F22514" w:rsidP="00F2251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514" w:rsidRPr="00F22514" w:rsidRDefault="00F22514" w:rsidP="00F22514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>9.</w:t>
      </w:r>
      <w:r w:rsidRPr="00F2251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22514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названиями   элементов  электрических  цепей  и   их  условными  обозначениями. К каждой позиции первого столбца подберите соответствующую позицию второго и запишите </w:t>
      </w:r>
      <w:r w:rsidRPr="00F22514">
        <w:rPr>
          <w:rFonts w:ascii="Times New Roman" w:hAnsi="Times New Roman" w:cs="Times New Roman"/>
          <w:sz w:val="24"/>
          <w:szCs w:val="24"/>
          <w:u w:val="single"/>
        </w:rPr>
        <w:t>в таблицу</w:t>
      </w:r>
      <w:r w:rsidRPr="00F22514">
        <w:rPr>
          <w:rFonts w:ascii="Times New Roman" w:hAnsi="Times New Roman" w:cs="Times New Roman"/>
          <w:sz w:val="24"/>
          <w:szCs w:val="24"/>
        </w:rPr>
        <w:t xml:space="preserve"> выбранные цифры под соответствующими буквами.</w:t>
      </w:r>
    </w:p>
    <w:p w:rsidR="00F22514" w:rsidRPr="00F22514" w:rsidRDefault="00F22514" w:rsidP="00F22514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tbl>
      <w:tblPr>
        <w:tblW w:w="8251" w:type="dxa"/>
        <w:jc w:val="center"/>
        <w:tblLayout w:type="fixed"/>
        <w:tblLook w:val="0000"/>
      </w:tblPr>
      <w:tblGrid>
        <w:gridCol w:w="528"/>
        <w:gridCol w:w="3754"/>
        <w:gridCol w:w="3969"/>
      </w:tblGrid>
      <w:tr w:rsidR="00F22514" w:rsidRPr="00F22514" w:rsidTr="009D7D18">
        <w:trPr>
          <w:cantSplit/>
          <w:trHeight w:val="384"/>
          <w:jc w:val="center"/>
        </w:trPr>
        <w:tc>
          <w:tcPr>
            <w:tcW w:w="4282" w:type="dxa"/>
            <w:gridSpan w:val="2"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элемент  цепи</w:t>
            </w:r>
          </w:p>
        </w:tc>
        <w:tc>
          <w:tcPr>
            <w:tcW w:w="3969" w:type="dxa"/>
          </w:tcPr>
          <w:p w:rsidR="00F22514" w:rsidRPr="00F22514" w:rsidRDefault="00F22514" w:rsidP="00F22514">
            <w:pPr>
              <w:pStyle w:val="1"/>
              <w:tabs>
                <w:tab w:val="left" w:pos="708"/>
              </w:tabs>
              <w:spacing w:line="240" w:lineRule="auto"/>
              <w:jc w:val="left"/>
              <w:rPr>
                <w:b/>
                <w:caps/>
                <w:sz w:val="24"/>
                <w:szCs w:val="24"/>
              </w:rPr>
            </w:pPr>
            <w:r w:rsidRPr="00F22514">
              <w:rPr>
                <w:b/>
                <w:caps/>
                <w:sz w:val="24"/>
                <w:szCs w:val="24"/>
              </w:rPr>
              <w:t>условное  обозначение</w:t>
            </w:r>
          </w:p>
        </w:tc>
      </w:tr>
      <w:tr w:rsidR="00F22514" w:rsidRPr="00F22514" w:rsidTr="009D7D18">
        <w:trPr>
          <w:cantSplit/>
          <w:jc w:val="center"/>
        </w:trPr>
        <w:tc>
          <w:tcPr>
            <w:tcW w:w="528" w:type="dxa"/>
            <w:vAlign w:val="center"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</w:p>
        </w:tc>
        <w:tc>
          <w:tcPr>
            <w:tcW w:w="3754" w:type="dxa"/>
            <w:vAlign w:val="center"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l-GR" w:eastAsia="en-US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ключ</w:t>
            </w:r>
          </w:p>
        </w:tc>
        <w:tc>
          <w:tcPr>
            <w:tcW w:w="3969" w:type="dxa"/>
            <w:vMerge w:val="restart"/>
            <w:vAlign w:val="center"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-2.9pt;margin-top:42.3pt;width:195.75pt;height:.75pt;flip:y;z-index:251666432;mso-position-horizontal-relative:text;mso-position-vertical-relative:text" o:connectortype="straight"/>
              </w:pict>
            </w:r>
            <w:r w:rsidRPr="00F2251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69820" cy="609600"/>
                  <wp:effectExtent l="19050" t="0" r="0" b="0"/>
                  <wp:docPr id="3" name="Рисунок 3" descr="Sca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ca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82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 xml:space="preserve">  № 4                № 5           № 6  </w:t>
            </w:r>
            <w:r w:rsidRPr="00F2251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91540" cy="312420"/>
                  <wp:effectExtent l="19050" t="0" r="3810" b="0"/>
                  <wp:docPr id="4" name="Рисунок 4" descr="Scan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can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312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251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62000" cy="259080"/>
                  <wp:effectExtent l="19050" t="0" r="0" b="0"/>
                  <wp:docPr id="5" name="Рисунок 5" descr="Scan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can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2251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17220" cy="419100"/>
                  <wp:effectExtent l="19050" t="0" r="0" b="0"/>
                  <wp:docPr id="1" name="Рисунок 6" descr="Sca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ca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2514" w:rsidRPr="00F22514" w:rsidTr="009D7D18">
        <w:trPr>
          <w:cantSplit/>
          <w:jc w:val="center"/>
        </w:trPr>
        <w:tc>
          <w:tcPr>
            <w:tcW w:w="528" w:type="dxa"/>
            <w:vAlign w:val="center"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3754" w:type="dxa"/>
            <w:vAlign w:val="center"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плавкий  предохранитель</w:t>
            </w:r>
          </w:p>
        </w:tc>
        <w:tc>
          <w:tcPr>
            <w:tcW w:w="3969" w:type="dxa"/>
            <w:vMerge/>
            <w:vAlign w:val="center"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2514" w:rsidRPr="00F22514" w:rsidTr="009D7D18">
        <w:trPr>
          <w:cantSplit/>
          <w:jc w:val="center"/>
        </w:trPr>
        <w:tc>
          <w:tcPr>
            <w:tcW w:w="528" w:type="dxa"/>
            <w:vAlign w:val="center"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 xml:space="preserve">В)   </w:t>
            </w:r>
          </w:p>
        </w:tc>
        <w:tc>
          <w:tcPr>
            <w:tcW w:w="3754" w:type="dxa"/>
            <w:vAlign w:val="center"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>соединение  проводников</w:t>
            </w:r>
          </w:p>
        </w:tc>
        <w:tc>
          <w:tcPr>
            <w:tcW w:w="3969" w:type="dxa"/>
            <w:vMerge/>
            <w:vAlign w:val="center"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14" w:rsidRPr="00F22514" w:rsidTr="009D7D18">
        <w:trPr>
          <w:cantSplit/>
          <w:jc w:val="center"/>
        </w:trPr>
        <w:tc>
          <w:tcPr>
            <w:tcW w:w="528" w:type="dxa"/>
            <w:vAlign w:val="center"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F22514" w:rsidRPr="00F22514" w:rsidRDefault="00F22514" w:rsidP="00F2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514" w:rsidRPr="00F22514" w:rsidRDefault="00F22514" w:rsidP="00F22514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2"/>
        <w:gridCol w:w="1781"/>
        <w:gridCol w:w="1843"/>
      </w:tblGrid>
      <w:tr w:rsidR="00F22514" w:rsidRPr="00F22514" w:rsidTr="009D7D18">
        <w:tc>
          <w:tcPr>
            <w:tcW w:w="1762" w:type="dxa"/>
          </w:tcPr>
          <w:p w:rsidR="00F22514" w:rsidRPr="00F22514" w:rsidRDefault="00F22514" w:rsidP="00F2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81" w:type="dxa"/>
          </w:tcPr>
          <w:p w:rsidR="00F22514" w:rsidRPr="00F22514" w:rsidRDefault="00F22514" w:rsidP="00F2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F22514" w:rsidRPr="00F22514" w:rsidRDefault="00F22514" w:rsidP="00F2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22514" w:rsidRPr="00F22514" w:rsidTr="009D7D18">
        <w:tc>
          <w:tcPr>
            <w:tcW w:w="1762" w:type="dxa"/>
          </w:tcPr>
          <w:p w:rsidR="00F22514" w:rsidRPr="00F22514" w:rsidRDefault="00F22514" w:rsidP="00F2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F22514" w:rsidRPr="00F22514" w:rsidRDefault="00F22514" w:rsidP="00F2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22514" w:rsidRPr="00F22514" w:rsidRDefault="00F22514" w:rsidP="00F2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514" w:rsidRPr="00F22514" w:rsidRDefault="00F22514" w:rsidP="00F22514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pict>
          <v:shape id="_x0000_s1032" type="#_x0000_t202" style="position:absolute;left:0;text-align:left;margin-left:-32.25pt;margin-top:.5pt;width:495pt;height:27pt;z-index:251665408" strokeweight="1pt">
            <v:textbox>
              <w:txbxContent>
                <w:p w:rsidR="00F22514" w:rsidRDefault="00F22514" w:rsidP="00F22514">
                  <w:r>
                    <w:rPr>
                      <w:b/>
                    </w:rPr>
                    <w:t xml:space="preserve">Часть С. </w:t>
                  </w:r>
                  <w:r>
                    <w:rPr>
                      <w:i/>
                    </w:rPr>
                    <w:t>Задания 10-12  требуют  полного  решения с  соответствующим  оформлением.</w:t>
                  </w:r>
                </w:p>
              </w:txbxContent>
            </v:textbox>
          </v:shape>
        </w:pict>
      </w:r>
      <w:r w:rsidRPr="00F22514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F22514" w:rsidRPr="00F22514" w:rsidRDefault="00F22514" w:rsidP="00F22514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22514" w:rsidRPr="00F22514" w:rsidRDefault="00F22514" w:rsidP="00F2251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3101340</wp:posOffset>
            </wp:positionH>
            <wp:positionV relativeFrom="paragraph">
              <wp:posOffset>551180</wp:posOffset>
            </wp:positionV>
            <wp:extent cx="3105150" cy="1983740"/>
            <wp:effectExtent l="19050" t="0" r="0" b="0"/>
            <wp:wrapTight wrapText="bothSides">
              <wp:wrapPolygon edited="0">
                <wp:start x="-133" y="0"/>
                <wp:lineTo x="-133" y="21365"/>
                <wp:lineTo x="21600" y="21365"/>
                <wp:lineTo x="21600" y="0"/>
                <wp:lineTo x="-133" y="0"/>
              </wp:wrapPolygon>
            </wp:wrapTight>
            <wp:docPr id="10" name="Рисунок 10" descr="Sc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can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98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2514">
        <w:rPr>
          <w:rFonts w:ascii="Times New Roman" w:hAnsi="Times New Roman" w:cs="Times New Roman"/>
          <w:sz w:val="24"/>
          <w:szCs w:val="24"/>
        </w:rPr>
        <w:t xml:space="preserve"> Два последовательно  соединённых проводника  включены  в  сеть  напряжением  36 В. Сопротивление  первого  проводника 10 Ом. Напряжение  на  втором  проводнике  16 В. Определите  силу  тока в  цепи  и  сопротивление  второго  проводника.      </w:t>
      </w:r>
    </w:p>
    <w:p w:rsidR="00F22514" w:rsidRPr="00F22514" w:rsidRDefault="00F22514" w:rsidP="00F22514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F22514" w:rsidRPr="00F22514" w:rsidRDefault="00F22514" w:rsidP="00F22514">
      <w:pPr>
        <w:numPr>
          <w:ilvl w:val="0"/>
          <w:numId w:val="4"/>
        </w:numPr>
        <w:spacing w:after="0" w:line="240" w:lineRule="auto"/>
        <w:rPr>
          <w:rStyle w:val="a"/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Используя  схему  электрической  цепи   (</w:t>
      </w:r>
      <w:proofErr w:type="gramStart"/>
      <w:r w:rsidRPr="00F22514">
        <w:rPr>
          <w:rFonts w:ascii="Times New Roman" w:hAnsi="Times New Roman" w:cs="Times New Roman"/>
          <w:i/>
          <w:sz w:val="24"/>
          <w:szCs w:val="24"/>
        </w:rPr>
        <w:t>см</w:t>
      </w:r>
      <w:proofErr w:type="gramEnd"/>
      <w:r w:rsidRPr="00F22514">
        <w:rPr>
          <w:rFonts w:ascii="Times New Roman" w:hAnsi="Times New Roman" w:cs="Times New Roman"/>
          <w:i/>
          <w:sz w:val="24"/>
          <w:szCs w:val="24"/>
        </w:rPr>
        <w:t xml:space="preserve">  рисунок</w:t>
      </w:r>
      <w:r w:rsidRPr="00F22514">
        <w:rPr>
          <w:rFonts w:ascii="Times New Roman" w:hAnsi="Times New Roman" w:cs="Times New Roman"/>
          <w:sz w:val="24"/>
          <w:szCs w:val="24"/>
        </w:rPr>
        <w:t>) и  представленные  на  ней  параметры, определите  напряжение  на  лампе.</w:t>
      </w:r>
      <w:r w:rsidRPr="00F22514">
        <w:rPr>
          <w:rStyle w:val="a"/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F22514" w:rsidRPr="00F22514" w:rsidRDefault="00F22514" w:rsidP="00F22514">
      <w:pPr>
        <w:pStyle w:val="a3"/>
      </w:pPr>
    </w:p>
    <w:p w:rsidR="00F22514" w:rsidRPr="00F22514" w:rsidRDefault="00F22514" w:rsidP="00F2251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51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F22514">
        <w:rPr>
          <w:rFonts w:ascii="Times New Roman" w:hAnsi="Times New Roman" w:cs="Times New Roman"/>
          <w:sz w:val="24"/>
          <w:szCs w:val="24"/>
        </w:rPr>
        <w:t>Две проволоки — железная и  медная, одинаковой длины и одинакового сечения — включены в цепь параллельно.</w:t>
      </w:r>
      <w:proofErr w:type="gramEnd"/>
      <w:r w:rsidRPr="00F22514">
        <w:rPr>
          <w:rFonts w:ascii="Times New Roman" w:hAnsi="Times New Roman" w:cs="Times New Roman"/>
          <w:sz w:val="24"/>
          <w:szCs w:val="24"/>
        </w:rPr>
        <w:t xml:space="preserve"> В какой из проволок сила тока будет больше?</w:t>
      </w:r>
    </w:p>
    <w:p w:rsidR="00000000" w:rsidRDefault="00F2251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34A05"/>
    <w:multiLevelType w:val="hybridMultilevel"/>
    <w:tmpl w:val="774E77AC"/>
    <w:lvl w:ilvl="0" w:tplc="088C3AF0">
      <w:start w:val="10"/>
      <w:numFmt w:val="decimal"/>
      <w:lvlText w:val="%1."/>
      <w:lvlJc w:val="left"/>
      <w:pPr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">
    <w:nsid w:val="2E135695"/>
    <w:multiLevelType w:val="hybridMultilevel"/>
    <w:tmpl w:val="3AC4D8BC"/>
    <w:lvl w:ilvl="0" w:tplc="10C4968E">
      <w:start w:val="8"/>
      <w:numFmt w:val="decimal"/>
      <w:lvlText w:val="%1."/>
      <w:lvlJc w:val="left"/>
      <w:pPr>
        <w:ind w:left="-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CD68C2"/>
    <w:multiLevelType w:val="hybridMultilevel"/>
    <w:tmpl w:val="C35075B8"/>
    <w:lvl w:ilvl="0" w:tplc="CCAA334E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931146"/>
    <w:multiLevelType w:val="hybridMultilevel"/>
    <w:tmpl w:val="6728C4D8"/>
    <w:lvl w:ilvl="0" w:tplc="B07CF34C">
      <w:start w:val="5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2514"/>
    <w:rsid w:val="00F22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rsid w:val="00F22514"/>
    <w:pPr>
      <w:tabs>
        <w:tab w:val="right" w:leader="dot" w:pos="9355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F2251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22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25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2890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Chaleur</dc:creator>
  <cp:keywords/>
  <dc:description/>
  <cp:lastModifiedBy>Chaleur</cp:lastModifiedBy>
  <cp:revision>2</cp:revision>
  <dcterms:created xsi:type="dcterms:W3CDTF">2015-11-29T17:51:00Z</dcterms:created>
  <dcterms:modified xsi:type="dcterms:W3CDTF">2015-11-29T17:52:00Z</dcterms:modified>
</cp:coreProperties>
</file>